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3F7" w:rsidRPr="00FE23F7" w:rsidRDefault="00FE23F7" w:rsidP="00FE2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bookmarkStart w:id="0" w:name="_GoBack"/>
      <w:bookmarkEnd w:id="0"/>
      <w:r w:rsidRPr="00FE23F7">
        <w:rPr>
          <w:rFonts w:ascii="Arial Narrow" w:eastAsia="Times New Roman" w:hAnsi="Arial Narrow" w:cs="Arial"/>
          <w:b/>
          <w:bCs/>
          <w:color w:val="222222"/>
          <w:sz w:val="24"/>
          <w:szCs w:val="24"/>
        </w:rPr>
        <w:t xml:space="preserve">GRANT </w:t>
      </w:r>
      <w:proofErr w:type="gramStart"/>
      <w:r w:rsidRPr="00FE23F7">
        <w:rPr>
          <w:rFonts w:ascii="Arial Narrow" w:eastAsia="Times New Roman" w:hAnsi="Arial Narrow" w:cs="Arial"/>
          <w:b/>
          <w:bCs/>
          <w:color w:val="222222"/>
          <w:sz w:val="24"/>
          <w:szCs w:val="24"/>
        </w:rPr>
        <w:t>NO :</w:t>
      </w:r>
      <w:proofErr w:type="gramEnd"/>
      <w:r w:rsidRPr="00FE23F7">
        <w:rPr>
          <w:rFonts w:ascii="Arial Narrow" w:eastAsia="Times New Roman" w:hAnsi="Arial Narrow" w:cs="Arial"/>
          <w:b/>
          <w:bCs/>
          <w:color w:val="222222"/>
          <w:sz w:val="24"/>
          <w:szCs w:val="24"/>
        </w:rPr>
        <w:t xml:space="preserve"> 241</w:t>
      </w:r>
    </w:p>
    <w:p w:rsidR="00FE23F7" w:rsidRPr="00FE23F7" w:rsidRDefault="00FE23F7" w:rsidP="00FE23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FE23F7">
        <w:rPr>
          <w:rFonts w:ascii="Arial Narrow" w:eastAsia="Times New Roman" w:hAnsi="Arial Narrow" w:cs="Arial"/>
          <w:b/>
          <w:bCs/>
          <w:color w:val="222222"/>
          <w:sz w:val="24"/>
          <w:szCs w:val="24"/>
        </w:rPr>
        <w:t xml:space="preserve">PROJECT </w:t>
      </w:r>
      <w:proofErr w:type="gramStart"/>
      <w:r w:rsidRPr="00FE23F7">
        <w:rPr>
          <w:rFonts w:ascii="Arial Narrow" w:eastAsia="Times New Roman" w:hAnsi="Arial Narrow" w:cs="Arial"/>
          <w:b/>
          <w:bCs/>
          <w:color w:val="222222"/>
          <w:sz w:val="24"/>
          <w:szCs w:val="24"/>
        </w:rPr>
        <w:t>TITLE :</w:t>
      </w:r>
      <w:proofErr w:type="gramEnd"/>
    </w:p>
    <w:p w:rsidR="00FE23F7" w:rsidRPr="00FE23F7" w:rsidRDefault="00FE23F7" w:rsidP="00FE2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E23F7">
        <w:rPr>
          <w:rFonts w:ascii="Arial Narrow" w:eastAsia="Times New Roman" w:hAnsi="Arial Narrow" w:cs="Times New Roman"/>
          <w:b/>
          <w:bCs/>
          <w:color w:val="222222"/>
          <w:sz w:val="24"/>
          <w:szCs w:val="24"/>
        </w:rPr>
        <w:t>Determining the molecular pathways responsible for the anti-mycobacterial effects of NSAIDs (non-steroidal anti-inflammatory drugs) – (October 2015)</w:t>
      </w:r>
    </w:p>
    <w:p w:rsidR="00FE23F7" w:rsidRDefault="00FE23F7">
      <w:pPr>
        <w:rPr>
          <w:rFonts w:ascii="Times New Roman" w:hAnsi="Times New Roman" w:cs="Times New Roman"/>
          <w:sz w:val="24"/>
          <w:szCs w:val="24"/>
        </w:rPr>
      </w:pPr>
      <w:r w:rsidRPr="00FE23F7">
        <w:rPr>
          <w:rFonts w:ascii="Times New Roman" w:hAnsi="Times New Roman" w:cs="Times New Roman"/>
          <w:sz w:val="24"/>
          <w:szCs w:val="24"/>
        </w:rPr>
        <w:t>Dr Ray Cursons</w:t>
      </w:r>
      <w:r w:rsidR="00E5180C">
        <w:rPr>
          <w:rFonts w:ascii="Times New Roman" w:hAnsi="Times New Roman" w:cs="Times New Roman"/>
          <w:sz w:val="24"/>
          <w:szCs w:val="24"/>
        </w:rPr>
        <w:t>, University of Waikato</w:t>
      </w:r>
    </w:p>
    <w:p w:rsidR="00E9345F" w:rsidRDefault="00C57501" w:rsidP="00E518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Non-steroidal anti-inflammatory drugs, NSAIDS, have inhibitory effects on</w:t>
      </w:r>
      <w:r w:rsidRPr="00C57501">
        <w:rPr>
          <w:rFonts w:ascii="Times New Roman" w:hAnsi="Times New Roman" w:cs="Times New Roman"/>
          <w:i/>
          <w:iCs/>
          <w:sz w:val="24"/>
          <w:szCs w:val="24"/>
        </w:rPr>
        <w:t xml:space="preserve"> Mycobacterium avium</w:t>
      </w:r>
      <w:r>
        <w:rPr>
          <w:rFonts w:ascii="Times New Roman" w:hAnsi="Times New Roman" w:cs="Times New Roman"/>
          <w:sz w:val="24"/>
          <w:szCs w:val="24"/>
        </w:rPr>
        <w:t xml:space="preserve">. The inhibitory effect is bacteriostatic but when combined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 mycobacterial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drugs such as clarithromycin can have a sterilizing effect. Just how these NSAIDS affect M avium is unknown so an </w:t>
      </w:r>
      <w:r w:rsidR="00EF706B">
        <w:rPr>
          <w:rFonts w:ascii="Times New Roman" w:hAnsi="Times New Roman" w:cs="Times New Roman"/>
          <w:sz w:val="24"/>
          <w:szCs w:val="24"/>
        </w:rPr>
        <w:t>experiment to determine their mechanism of activity was undertaken.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005A">
        <w:rPr>
          <w:rFonts w:ascii="Times New Roman" w:hAnsi="Times New Roman" w:cs="Times New Roman"/>
          <w:sz w:val="24"/>
          <w:szCs w:val="24"/>
        </w:rPr>
        <w:t xml:space="preserve">Three cultures of </w:t>
      </w:r>
      <w:r w:rsidR="0072005A" w:rsidRPr="00016D1F">
        <w:rPr>
          <w:rFonts w:ascii="Times New Roman" w:hAnsi="Times New Roman" w:cs="Times New Roman"/>
          <w:i/>
          <w:iCs/>
          <w:sz w:val="24"/>
          <w:szCs w:val="24"/>
        </w:rPr>
        <w:t>Mycobacterium avium</w:t>
      </w:r>
      <w:r w:rsidR="0072005A">
        <w:rPr>
          <w:rFonts w:ascii="Times New Roman" w:hAnsi="Times New Roman" w:cs="Times New Roman"/>
          <w:sz w:val="24"/>
          <w:szCs w:val="24"/>
        </w:rPr>
        <w:t xml:space="preserve"> (strain 6) were treated with three different NSAIDS for 3 hours an</w:t>
      </w:r>
      <w:r w:rsidR="00016D1F">
        <w:rPr>
          <w:rFonts w:ascii="Times New Roman" w:hAnsi="Times New Roman" w:cs="Times New Roman"/>
          <w:sz w:val="24"/>
          <w:szCs w:val="24"/>
        </w:rPr>
        <w:t>d their RNA isolated for</w:t>
      </w:r>
      <w:r>
        <w:rPr>
          <w:rFonts w:ascii="Times New Roman" w:hAnsi="Times New Roman" w:cs="Times New Roman"/>
          <w:sz w:val="24"/>
          <w:szCs w:val="24"/>
        </w:rPr>
        <w:t xml:space="preserve"> analysis of</w:t>
      </w:r>
      <w:r w:rsidR="00EF706B">
        <w:rPr>
          <w:rFonts w:ascii="Times New Roman" w:hAnsi="Times New Roman" w:cs="Times New Roman"/>
          <w:sz w:val="24"/>
          <w:szCs w:val="24"/>
        </w:rPr>
        <w:t xml:space="preserve"> mycobacterial</w:t>
      </w:r>
      <w:r>
        <w:rPr>
          <w:rFonts w:ascii="Times New Roman" w:hAnsi="Times New Roman" w:cs="Times New Roman"/>
          <w:sz w:val="24"/>
          <w:szCs w:val="24"/>
        </w:rPr>
        <w:t xml:space="preserve"> gene</w:t>
      </w:r>
      <w:r w:rsidR="00016D1F">
        <w:rPr>
          <w:rFonts w:ascii="Times New Roman" w:hAnsi="Times New Roman" w:cs="Times New Roman"/>
          <w:sz w:val="24"/>
          <w:szCs w:val="24"/>
        </w:rPr>
        <w:t xml:space="preserve"> </w:t>
      </w:r>
      <w:r w:rsidR="0072005A">
        <w:rPr>
          <w:rFonts w:ascii="Times New Roman" w:hAnsi="Times New Roman" w:cs="Times New Roman"/>
          <w:sz w:val="24"/>
          <w:szCs w:val="24"/>
        </w:rPr>
        <w:t>expression</w:t>
      </w:r>
      <w:r w:rsidR="00016D1F">
        <w:rPr>
          <w:rFonts w:ascii="Times New Roman" w:hAnsi="Times New Roman" w:cs="Times New Roman"/>
          <w:sz w:val="24"/>
          <w:szCs w:val="24"/>
        </w:rPr>
        <w:t>.</w:t>
      </w:r>
      <w:r w:rsidR="0072005A">
        <w:rPr>
          <w:rFonts w:ascii="Times New Roman" w:hAnsi="Times New Roman" w:cs="Times New Roman"/>
          <w:sz w:val="24"/>
          <w:szCs w:val="24"/>
        </w:rPr>
        <w:t xml:space="preserve"> </w:t>
      </w:r>
      <w:r w:rsidR="00016D1F">
        <w:rPr>
          <w:rFonts w:ascii="Times New Roman" w:hAnsi="Times New Roman" w:cs="Times New Roman"/>
          <w:sz w:val="24"/>
          <w:szCs w:val="24"/>
        </w:rPr>
        <w:t xml:space="preserve">The three </w:t>
      </w:r>
      <w:r w:rsidR="00016D1F" w:rsidRPr="00016D1F">
        <w:rPr>
          <w:rFonts w:ascii="Times New Roman" w:hAnsi="Times New Roman" w:cs="Times New Roman"/>
          <w:i/>
          <w:iCs/>
          <w:sz w:val="24"/>
          <w:szCs w:val="24"/>
        </w:rPr>
        <w:t>M. avium</w:t>
      </w:r>
      <w:r w:rsidR="00016D1F">
        <w:rPr>
          <w:rFonts w:ascii="Times New Roman" w:hAnsi="Times New Roman" w:cs="Times New Roman"/>
          <w:sz w:val="24"/>
          <w:szCs w:val="24"/>
        </w:rPr>
        <w:t xml:space="preserve"> RNA transcriptomes</w:t>
      </w:r>
      <w:r w:rsidR="00E9345F">
        <w:rPr>
          <w:rFonts w:ascii="Times New Roman" w:hAnsi="Times New Roman" w:cs="Times New Roman"/>
          <w:sz w:val="24"/>
          <w:szCs w:val="24"/>
        </w:rPr>
        <w:t xml:space="preserve"> analysed</w:t>
      </w:r>
      <w:r w:rsidR="00016D1F">
        <w:rPr>
          <w:rFonts w:ascii="Times New Roman" w:hAnsi="Times New Roman" w:cs="Times New Roman"/>
          <w:sz w:val="24"/>
          <w:szCs w:val="24"/>
        </w:rPr>
        <w:t xml:space="preserve"> were</w:t>
      </w:r>
      <w:r w:rsidR="00EF706B">
        <w:rPr>
          <w:rFonts w:ascii="Times New Roman" w:hAnsi="Times New Roman" w:cs="Times New Roman"/>
          <w:sz w:val="24"/>
          <w:szCs w:val="24"/>
        </w:rPr>
        <w:t xml:space="preserve"> treatment with</w:t>
      </w:r>
      <w:r w:rsidR="00E9345F">
        <w:rPr>
          <w:rFonts w:ascii="Times New Roman" w:hAnsi="Times New Roman" w:cs="Times New Roman"/>
          <w:sz w:val="24"/>
          <w:szCs w:val="24"/>
        </w:rPr>
        <w:t>:</w:t>
      </w:r>
      <w:r w:rsidR="00EF706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30mg/ml of aspirin,</w:t>
      </w:r>
      <w:r w:rsidR="00EF706B">
        <w:rPr>
          <w:rFonts w:ascii="Times New Roman" w:hAnsi="Times New Roman" w:cs="Times New Roman"/>
          <w:sz w:val="24"/>
          <w:szCs w:val="24"/>
        </w:rPr>
        <w:t>-</w:t>
      </w:r>
      <w:r w:rsidR="00E9345F">
        <w:rPr>
          <w:rFonts w:ascii="Times New Roman" w:hAnsi="Times New Roman" w:cs="Times New Roman"/>
          <w:sz w:val="24"/>
          <w:szCs w:val="24"/>
        </w:rPr>
        <w:t>30 mg/ml of ibup</w:t>
      </w:r>
      <w:r w:rsidR="00EF706B">
        <w:rPr>
          <w:rFonts w:ascii="Times New Roman" w:hAnsi="Times New Roman" w:cs="Times New Roman"/>
          <w:sz w:val="24"/>
          <w:szCs w:val="24"/>
        </w:rPr>
        <w:t>rofen or-</w:t>
      </w:r>
      <w:r w:rsidR="00976073">
        <w:rPr>
          <w:rFonts w:ascii="Times New Roman" w:hAnsi="Times New Roman" w:cs="Times New Roman"/>
          <w:sz w:val="24"/>
          <w:szCs w:val="24"/>
        </w:rPr>
        <w:t xml:space="preserve">30 mg/ml of </w:t>
      </w:r>
      <w:proofErr w:type="spellStart"/>
      <w:r w:rsidR="00976073"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table below outlines the total number of </w:t>
      </w:r>
      <w:proofErr w:type="gramStart"/>
      <w:r>
        <w:rPr>
          <w:rFonts w:ascii="Times New Roman" w:hAnsi="Times New Roman" w:cs="Times New Roman"/>
          <w:sz w:val="24"/>
          <w:szCs w:val="24"/>
        </w:rPr>
        <w:t>RNA  sequence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reads, the number of genes found relative to the reference genome of </w:t>
      </w:r>
      <w:r w:rsidRPr="00C57501">
        <w:rPr>
          <w:rFonts w:ascii="Times New Roman" w:hAnsi="Times New Roman" w:cs="Times New Roman"/>
          <w:i/>
          <w:iCs/>
          <w:sz w:val="24"/>
          <w:szCs w:val="24"/>
        </w:rPr>
        <w:t>M. avium</w:t>
      </w:r>
      <w:r>
        <w:rPr>
          <w:rFonts w:ascii="Times New Roman" w:hAnsi="Times New Roman" w:cs="Times New Roman"/>
          <w:sz w:val="24"/>
          <w:szCs w:val="24"/>
        </w:rPr>
        <w:t xml:space="preserve"> strain 104 and the percentage of genes.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311CDF" w:rsidTr="00311CDF"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Clean reads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Genome map rate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 map rate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Expressed genes</w:t>
            </w:r>
          </w:p>
        </w:tc>
      </w:tr>
      <w:tr w:rsidR="00311CDF" w:rsidTr="00311CDF"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aspirin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12897709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93.45%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80.65%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4895</w:t>
            </w:r>
          </w:p>
        </w:tc>
      </w:tr>
      <w:tr w:rsidR="00311CDF" w:rsidTr="00311CDF">
        <w:tc>
          <w:tcPr>
            <w:tcW w:w="1848" w:type="dxa"/>
          </w:tcPr>
          <w:p w:rsidR="00311CDF" w:rsidRDefault="000D5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carprofen</w:t>
            </w:r>
            <w:proofErr w:type="spellEnd"/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12901873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93.34%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84.58%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4904</w:t>
            </w:r>
          </w:p>
        </w:tc>
      </w:tr>
      <w:tr w:rsidR="00311CDF" w:rsidTr="00311CDF"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ibuprofen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12981642</w:t>
            </w: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88.28%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78.87%</w:t>
            </w: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4882</w:t>
            </w:r>
          </w:p>
        </w:tc>
      </w:tr>
      <w:tr w:rsidR="00311CDF" w:rsidTr="00311CDF"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311CDF" w:rsidRDefault="0031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E8A" w:rsidTr="00311CDF">
        <w:tc>
          <w:tcPr>
            <w:tcW w:w="1848" w:type="dxa"/>
          </w:tcPr>
          <w:p w:rsidR="00C43E8A" w:rsidRPr="00C43E8A" w:rsidRDefault="00C43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C43E8A" w:rsidRDefault="00C43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C43E8A" w:rsidRDefault="00C43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C43E8A" w:rsidRDefault="00C43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C43E8A" w:rsidRDefault="00C43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80C" w:rsidRDefault="00E5180C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Pr="00016D1F" w:rsidRDefault="00016D1F" w:rsidP="008C51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6D1F">
        <w:rPr>
          <w:rFonts w:ascii="Times New Roman" w:hAnsi="Times New Roman" w:cs="Times New Roman"/>
          <w:b/>
          <w:bCs/>
          <w:sz w:val="24"/>
          <w:szCs w:val="24"/>
        </w:rPr>
        <w:t>Aspirin Transcriptome</w:t>
      </w:r>
    </w:p>
    <w:p w:rsidR="008C5103" w:rsidRDefault="000D5248" w:rsidP="00EF7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C5103">
        <w:rPr>
          <w:rFonts w:ascii="Times New Roman" w:hAnsi="Times New Roman" w:cs="Times New Roman"/>
          <w:sz w:val="24"/>
          <w:szCs w:val="24"/>
        </w:rPr>
        <w:t xml:space="preserve">primary cellular response to aspirin was </w:t>
      </w:r>
      <w:r w:rsidR="00EF706B">
        <w:rPr>
          <w:rFonts w:ascii="Times New Roman" w:hAnsi="Times New Roman" w:cs="Times New Roman"/>
          <w:sz w:val="24"/>
          <w:szCs w:val="24"/>
        </w:rPr>
        <w:t>hydroxylation and cleavage of the aromatic ring characterised by response to stress.</w:t>
      </w:r>
      <w:r w:rsidR="00E51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Molecular pathways upregulated included</w:t>
      </w:r>
      <w:r w:rsidR="00EF706B">
        <w:rPr>
          <w:rFonts w:ascii="Times New Roman" w:hAnsi="Times New Roman" w:cs="Times New Roman"/>
          <w:sz w:val="24"/>
          <w:szCs w:val="24"/>
        </w:rPr>
        <w:t xml:space="preserve">  the stress response,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80C">
        <w:rPr>
          <w:rFonts w:ascii="Times New Roman" w:hAnsi="Times New Roman" w:cs="Times New Roman"/>
          <w:sz w:val="24"/>
          <w:szCs w:val="24"/>
        </w:rPr>
        <w:t>sulfate</w:t>
      </w:r>
      <w:proofErr w:type="spellEnd"/>
      <w:r w:rsidR="00E5180C">
        <w:rPr>
          <w:rFonts w:ascii="Times New Roman" w:hAnsi="Times New Roman" w:cs="Times New Roman"/>
          <w:sz w:val="24"/>
          <w:szCs w:val="24"/>
        </w:rPr>
        <w:t xml:space="preserve"> assimilation,</w:t>
      </w:r>
      <w:r w:rsidR="008C5103">
        <w:rPr>
          <w:rFonts w:ascii="Times New Roman" w:hAnsi="Times New Roman" w:cs="Times New Roman"/>
          <w:sz w:val="24"/>
          <w:szCs w:val="24"/>
        </w:rPr>
        <w:t xml:space="preserve"> the regulation of transcription, increased transposase activity, </w:t>
      </w:r>
      <w:proofErr w:type="spellStart"/>
      <w:r w:rsidR="008C5103">
        <w:rPr>
          <w:rFonts w:ascii="Times New Roman" w:hAnsi="Times New Roman" w:cs="Times New Roman"/>
          <w:sz w:val="24"/>
          <w:szCs w:val="24"/>
        </w:rPr>
        <w:t>adenyltransferase</w:t>
      </w:r>
      <w:proofErr w:type="spellEnd"/>
      <w:r w:rsidR="008C5103">
        <w:rPr>
          <w:rFonts w:ascii="Times New Roman" w:hAnsi="Times New Roman" w:cs="Times New Roman"/>
          <w:sz w:val="24"/>
          <w:szCs w:val="24"/>
        </w:rPr>
        <w:t xml:space="preserve"> (ATP) activity,</w:t>
      </w:r>
      <w:r>
        <w:rPr>
          <w:rFonts w:ascii="Times New Roman" w:hAnsi="Times New Roman" w:cs="Times New Roman"/>
          <w:sz w:val="24"/>
          <w:szCs w:val="24"/>
        </w:rPr>
        <w:t xml:space="preserve"> monooxygenase activity, </w:t>
      </w:r>
      <w:r w:rsidR="008C5103">
        <w:rPr>
          <w:rFonts w:ascii="Times New Roman" w:hAnsi="Times New Roman" w:cs="Times New Roman"/>
          <w:sz w:val="24"/>
          <w:szCs w:val="24"/>
        </w:rPr>
        <w:t xml:space="preserve"> methyltransferase,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103">
        <w:rPr>
          <w:rFonts w:ascii="Times New Roman" w:hAnsi="Times New Roman" w:cs="Times New Roman"/>
          <w:sz w:val="24"/>
          <w:szCs w:val="24"/>
        </w:rPr>
        <w:t xml:space="preserve"> oxidoreductase activity and derangement of ATP synthesis because of uncoupling of ATP generation.</w:t>
      </w:r>
      <w:r w:rsidR="00EF706B">
        <w:rPr>
          <w:rFonts w:ascii="Times New Roman" w:hAnsi="Times New Roman" w:cs="Times New Roman"/>
          <w:sz w:val="24"/>
          <w:szCs w:val="24"/>
        </w:rPr>
        <w:t xml:space="preserve"> These results are </w:t>
      </w:r>
      <w:proofErr w:type="gramStart"/>
      <w:r w:rsidR="00EF706B">
        <w:rPr>
          <w:rFonts w:ascii="Times New Roman" w:hAnsi="Times New Roman" w:cs="Times New Roman"/>
          <w:sz w:val="24"/>
          <w:szCs w:val="24"/>
        </w:rPr>
        <w:t>presented  by</w:t>
      </w:r>
      <w:proofErr w:type="gramEnd"/>
      <w:r w:rsidR="00EF706B">
        <w:rPr>
          <w:rFonts w:ascii="Times New Roman" w:hAnsi="Times New Roman" w:cs="Times New Roman"/>
          <w:sz w:val="24"/>
          <w:szCs w:val="24"/>
        </w:rPr>
        <w:t xml:space="preserve"> their Gene Ontology c</w:t>
      </w:r>
      <w:r w:rsidR="00016D1F">
        <w:rPr>
          <w:rFonts w:ascii="Times New Roman" w:hAnsi="Times New Roman" w:cs="Times New Roman"/>
          <w:sz w:val="24"/>
          <w:szCs w:val="24"/>
        </w:rPr>
        <w:t>ategories of biological progresses, molecular function and cellular component. They are depicted in the following figures:</w:t>
      </w: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1: Biological process</w:t>
      </w:r>
      <w:r w:rsidR="00F919AD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of aspirin</w:t>
      </w:r>
    </w:p>
    <w:p w:rsidR="008C5103" w:rsidRDefault="008C5103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0137DAAE" wp14:editId="56CCFD68">
            <wp:extent cx="5856919" cy="5562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088" t="8921" r="10631" b="14433"/>
                    <a:stretch/>
                  </pic:blipFill>
                  <pic:spPr bwMode="auto">
                    <a:xfrm>
                      <a:off x="0" y="0"/>
                      <a:ext cx="5866759" cy="557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103" w:rsidRDefault="008C5103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Fig2; Molecular function</w:t>
      </w:r>
      <w:r w:rsidR="00F919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aspirin</w:t>
      </w:r>
    </w:p>
    <w:p w:rsidR="008C5103" w:rsidRDefault="00172B4B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247C1D72" wp14:editId="48826E5D">
            <wp:extent cx="6034205" cy="572452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378" t="7475" r="7951" b="12661"/>
                    <a:stretch/>
                  </pic:blipFill>
                  <pic:spPr bwMode="auto">
                    <a:xfrm>
                      <a:off x="0" y="0"/>
                      <a:ext cx="6041568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016D1F" w:rsidRDefault="00016D1F" w:rsidP="008C5103">
      <w:pPr>
        <w:rPr>
          <w:rFonts w:ascii="Times New Roman" w:hAnsi="Times New Roman" w:cs="Times New Roman"/>
          <w:sz w:val="24"/>
          <w:szCs w:val="24"/>
        </w:rPr>
      </w:pPr>
    </w:p>
    <w:p w:rsidR="00172B4B" w:rsidRDefault="00CD5957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3: Cellular component</w:t>
      </w:r>
      <w:r w:rsidR="005053D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aspirin</w:t>
      </w:r>
    </w:p>
    <w:p w:rsidR="00172B4B" w:rsidRDefault="00172B4B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26EB960F" wp14:editId="36E88588">
            <wp:extent cx="5092885" cy="4343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8250" t="24694" r="12025" b="10041"/>
                    <a:stretch/>
                  </pic:blipFill>
                  <pic:spPr bwMode="auto">
                    <a:xfrm>
                      <a:off x="0" y="0"/>
                      <a:ext cx="5095229" cy="434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DD" w:rsidRDefault="005053DD" w:rsidP="008C5103">
      <w:pPr>
        <w:rPr>
          <w:rFonts w:ascii="Times New Roman" w:hAnsi="Times New Roman" w:cs="Times New Roman"/>
          <w:sz w:val="24"/>
          <w:szCs w:val="24"/>
        </w:rPr>
      </w:pPr>
    </w:p>
    <w:p w:rsidR="005053DD" w:rsidRPr="005053DD" w:rsidRDefault="005053DD" w:rsidP="008C51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53DD">
        <w:rPr>
          <w:rFonts w:ascii="Times New Roman" w:hAnsi="Times New Roman" w:cs="Times New Roman"/>
          <w:b/>
          <w:bCs/>
          <w:sz w:val="24"/>
          <w:szCs w:val="24"/>
        </w:rPr>
        <w:lastRenderedPageBreak/>
        <w:t>Ibuprofen Transcriptome</w:t>
      </w:r>
    </w:p>
    <w:p w:rsidR="00172B4B" w:rsidRDefault="00172B4B" w:rsidP="00172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primary cellular response to Ibuprofen was DNA mediated transposition as a result of upregulation of many of the 135 transposase copies</w:t>
      </w:r>
      <w:r w:rsidR="001C7282">
        <w:rPr>
          <w:rFonts w:ascii="Times New Roman" w:hAnsi="Times New Roman" w:cs="Times New Roman"/>
          <w:sz w:val="24"/>
          <w:szCs w:val="24"/>
        </w:rPr>
        <w:t xml:space="preserve"> present</w:t>
      </w:r>
      <w:r>
        <w:rPr>
          <w:rFonts w:ascii="Times New Roman" w:hAnsi="Times New Roman" w:cs="Times New Roman"/>
          <w:sz w:val="24"/>
          <w:szCs w:val="24"/>
        </w:rPr>
        <w:t xml:space="preserve"> in the genome</w:t>
      </w:r>
      <w:r w:rsidR="001C728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C7282" w:rsidRPr="001C7282">
        <w:rPr>
          <w:rFonts w:ascii="Times New Roman" w:hAnsi="Times New Roman" w:cs="Times New Roman"/>
          <w:i/>
          <w:iCs/>
          <w:sz w:val="24"/>
          <w:szCs w:val="24"/>
        </w:rPr>
        <w:t>M.avium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addition perturbations to DNA integration, response to stress, sulphate </w:t>
      </w:r>
      <w:proofErr w:type="spellStart"/>
      <w:r>
        <w:rPr>
          <w:rFonts w:ascii="Times New Roman" w:hAnsi="Times New Roman" w:cs="Times New Roman"/>
          <w:sz w:val="24"/>
          <w:szCs w:val="24"/>
        </w:rPr>
        <w:t>adenylyltransferase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(ATP) activity, nucleic acid binding, iron ion binding, monooxygenase activity, transaminase activity, hydrolase activity, oxidoreductase activity, ATPase activity and electron carrier activity were recorded.</w:t>
      </w:r>
    </w:p>
    <w:p w:rsidR="001C7282" w:rsidRDefault="005053DD" w:rsidP="00172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Fig4: Biological Processes of i</w:t>
      </w:r>
      <w:r w:rsidR="001C7282">
        <w:rPr>
          <w:rFonts w:ascii="Times New Roman" w:hAnsi="Times New Roman" w:cs="Times New Roman"/>
          <w:sz w:val="24"/>
          <w:szCs w:val="24"/>
        </w:rPr>
        <w:t>buprofen</w:t>
      </w:r>
    </w:p>
    <w:p w:rsidR="008C5103" w:rsidRDefault="00172B4B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19DEDEEA" wp14:editId="161A8037">
            <wp:extent cx="5997849" cy="587692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108" t="7892" r="11781" b="18343"/>
                    <a:stretch/>
                  </pic:blipFill>
                  <pic:spPr bwMode="auto">
                    <a:xfrm>
                      <a:off x="0" y="0"/>
                      <a:ext cx="5995192" cy="587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82" w:rsidRDefault="005053DD" w:rsidP="008C5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Fig5: molecular function</w:t>
      </w:r>
      <w:r w:rsidR="00F919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i</w:t>
      </w:r>
      <w:r w:rsidR="001C7282">
        <w:rPr>
          <w:rFonts w:ascii="Times New Roman" w:hAnsi="Times New Roman" w:cs="Times New Roman"/>
          <w:sz w:val="24"/>
          <w:szCs w:val="24"/>
        </w:rPr>
        <w:t>buprofen</w:t>
      </w:r>
    </w:p>
    <w:p w:rsidR="008C5103" w:rsidRDefault="008C5103" w:rsidP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87C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7957716C" wp14:editId="2AA7304D">
            <wp:extent cx="6144416" cy="332422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6645" t="25045" r="6457" b="25045"/>
                    <a:stretch/>
                  </pic:blipFill>
                  <pic:spPr bwMode="auto">
                    <a:xfrm>
                      <a:off x="0" y="0"/>
                      <a:ext cx="6145752" cy="332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70" w:rsidRDefault="00887C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6176DE41" wp14:editId="28394326">
            <wp:extent cx="5825865" cy="234315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581" t="29905" r="7755" b="35238"/>
                    <a:stretch/>
                  </pic:blipFill>
                  <pic:spPr bwMode="auto">
                    <a:xfrm>
                      <a:off x="0" y="0"/>
                      <a:ext cx="5825337" cy="234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82" w:rsidRDefault="0050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Fig6: Cellular components of i</w:t>
      </w:r>
      <w:r w:rsidR="001C7282">
        <w:rPr>
          <w:rFonts w:ascii="Times New Roman" w:hAnsi="Times New Roman" w:cs="Times New Roman"/>
          <w:sz w:val="24"/>
          <w:szCs w:val="24"/>
        </w:rPr>
        <w:t>buprofen</w:t>
      </w:r>
    </w:p>
    <w:p w:rsidR="008C5103" w:rsidRDefault="00887C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2ACC8304" wp14:editId="02CB0174">
            <wp:extent cx="5553075" cy="51335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8019" t="24921" r="11585" b="4827"/>
                    <a:stretch/>
                  </pic:blipFill>
                  <pic:spPr bwMode="auto">
                    <a:xfrm>
                      <a:off x="0" y="0"/>
                      <a:ext cx="5551679" cy="513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DD" w:rsidRDefault="005053DD">
      <w:pPr>
        <w:rPr>
          <w:rFonts w:ascii="Times New Roman" w:hAnsi="Times New Roman" w:cs="Times New Roman"/>
          <w:sz w:val="24"/>
          <w:szCs w:val="24"/>
        </w:rPr>
      </w:pPr>
    </w:p>
    <w:p w:rsidR="005053DD" w:rsidRPr="005053DD" w:rsidRDefault="005053DD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053DD">
        <w:rPr>
          <w:rFonts w:ascii="Times New Roman" w:hAnsi="Times New Roman" w:cs="Times New Roman"/>
          <w:b/>
          <w:bCs/>
          <w:sz w:val="24"/>
          <w:szCs w:val="24"/>
        </w:rPr>
        <w:t>Carprofen</w:t>
      </w:r>
      <w:proofErr w:type="spellEnd"/>
      <w:r w:rsidRPr="005053DD">
        <w:rPr>
          <w:rFonts w:ascii="Times New Roman" w:hAnsi="Times New Roman" w:cs="Times New Roman"/>
          <w:b/>
          <w:bCs/>
          <w:sz w:val="24"/>
          <w:szCs w:val="24"/>
        </w:rPr>
        <w:t xml:space="preserve"> Transcriptome</w:t>
      </w:r>
    </w:p>
    <w:p w:rsidR="00887C70" w:rsidRDefault="00887C70" w:rsidP="00887C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primary cellular response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</w:t>
      </w:r>
      <w:r w:rsidR="00EF706B">
        <w:rPr>
          <w:rFonts w:ascii="Times New Roman" w:hAnsi="Times New Roman" w:cs="Times New Roman"/>
          <w:sz w:val="24"/>
          <w:szCs w:val="24"/>
        </w:rPr>
        <w:t xml:space="preserve">also via upregulation of transposase </w:t>
      </w:r>
      <w:proofErr w:type="gramStart"/>
      <w:r w:rsidR="00EF706B">
        <w:rPr>
          <w:rFonts w:ascii="Times New Roman" w:hAnsi="Times New Roman" w:cs="Times New Roman"/>
          <w:sz w:val="24"/>
          <w:szCs w:val="24"/>
        </w:rPr>
        <w:t>copies  affecting</w:t>
      </w:r>
      <w:proofErr w:type="gramEnd"/>
      <w:r w:rsidR="00EF70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DNA-mediated transposition, DNA integration and response to stress. Molecular function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pertubations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included DNA binding, nucleic acid binding, ATPase activity, 2</w:t>
      </w:r>
      <w:r w:rsidR="005053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iron 2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cluster binding, monooxygenase activity, and oxidoreductase activity.</w:t>
      </w: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</w:p>
    <w:p w:rsidR="005053DD" w:rsidRDefault="005053DD" w:rsidP="00887C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 7: Biological processes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</w:p>
    <w:p w:rsidR="00084A33" w:rsidRDefault="00084A33" w:rsidP="00887C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559E9267" wp14:editId="3F63634B">
            <wp:extent cx="6155841" cy="5810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8159" t="17453" r="11120" b="10052"/>
                    <a:stretch/>
                  </pic:blipFill>
                  <pic:spPr bwMode="auto">
                    <a:xfrm>
                      <a:off x="0" y="0"/>
                      <a:ext cx="6163351" cy="581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CF" w:rsidRDefault="00CD4DCF" w:rsidP="00887C70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8C5103" w:rsidRDefault="008C5103">
      <w:pPr>
        <w:rPr>
          <w:rFonts w:ascii="Times New Roman" w:hAnsi="Times New Roman" w:cs="Times New Roman"/>
          <w:sz w:val="24"/>
          <w:szCs w:val="24"/>
        </w:rPr>
      </w:pPr>
    </w:p>
    <w:p w:rsidR="00084A33" w:rsidRDefault="00CD4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 8: Molecular functions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</w:p>
    <w:p w:rsidR="00084A33" w:rsidRDefault="005A1A9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25E1ED5E" wp14:editId="675BE9AA">
            <wp:extent cx="6225154" cy="588645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8131" t="15343" r="7430" b="3231"/>
                    <a:stretch/>
                  </pic:blipFill>
                  <pic:spPr bwMode="auto">
                    <a:xfrm>
                      <a:off x="0" y="0"/>
                      <a:ext cx="6225154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</w:p>
    <w:p w:rsidR="00CD4DCF" w:rsidRDefault="00CD4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 9: Cellular components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</w:p>
    <w:p w:rsidR="005A1A9E" w:rsidRDefault="005A1A9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0D95C803" wp14:editId="4626D456">
            <wp:extent cx="5610225" cy="45736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7766" t="26584" r="11325" b="10417"/>
                    <a:stretch/>
                  </pic:blipFill>
                  <pic:spPr bwMode="auto">
                    <a:xfrm>
                      <a:off x="0" y="0"/>
                      <a:ext cx="5617226" cy="457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A46" w:rsidRDefault="00DD6A46">
      <w:pPr>
        <w:rPr>
          <w:rFonts w:ascii="Times New Roman" w:hAnsi="Times New Roman" w:cs="Times New Roman"/>
          <w:sz w:val="24"/>
          <w:szCs w:val="24"/>
        </w:rPr>
      </w:pPr>
    </w:p>
    <w:p w:rsidR="00DD6A46" w:rsidRDefault="00DD6A46" w:rsidP="00DD6A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results of these three transcriptomes show that the antimicrobial effects of NSAIDS are mediated via a number of </w:t>
      </w:r>
      <w:r w:rsidR="00EF706B">
        <w:rPr>
          <w:rFonts w:ascii="Times New Roman" w:hAnsi="Times New Roman" w:cs="Times New Roman"/>
          <w:sz w:val="24"/>
          <w:szCs w:val="24"/>
        </w:rPr>
        <w:t xml:space="preserve">different </w:t>
      </w:r>
      <w:r>
        <w:rPr>
          <w:rFonts w:ascii="Times New Roman" w:hAnsi="Times New Roman" w:cs="Times New Roman"/>
          <w:sz w:val="24"/>
          <w:szCs w:val="24"/>
        </w:rPr>
        <w:t>molecular pathways</w:t>
      </w:r>
      <w:r w:rsidR="00EF706B">
        <w:rPr>
          <w:rFonts w:ascii="Times New Roman" w:hAnsi="Times New Roman" w:cs="Times New Roman"/>
          <w:sz w:val="24"/>
          <w:szCs w:val="24"/>
        </w:rPr>
        <w:t xml:space="preserve"> depending on the drug used</w:t>
      </w:r>
      <w:r>
        <w:rPr>
          <w:rFonts w:ascii="Times New Roman" w:hAnsi="Times New Roman" w:cs="Times New Roman"/>
          <w:sz w:val="24"/>
          <w:szCs w:val="24"/>
        </w:rPr>
        <w:t xml:space="preserve">. For aspirin both response to stress,  DNA-mediated-transposition, regulation of transcription,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assimilation and lipid metabolic processes all contribute to the inhibitory effects of aspirin on </w:t>
      </w:r>
      <w:r w:rsidRPr="00EF706B">
        <w:rPr>
          <w:rFonts w:ascii="Times New Roman" w:hAnsi="Times New Roman" w:cs="Times New Roman"/>
          <w:i/>
          <w:iCs/>
          <w:sz w:val="24"/>
          <w:szCs w:val="24"/>
        </w:rPr>
        <w:t>M avium</w:t>
      </w:r>
      <w:r>
        <w:rPr>
          <w:rFonts w:ascii="Times New Roman" w:hAnsi="Times New Roman" w:cs="Times New Roman"/>
          <w:sz w:val="24"/>
          <w:szCs w:val="24"/>
        </w:rPr>
        <w:t xml:space="preserve">. For both ibuprofen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inhibitory mechanisms were very similar </w:t>
      </w:r>
      <w:r w:rsidR="00EF706B">
        <w:rPr>
          <w:rFonts w:ascii="Times New Roman" w:hAnsi="Times New Roman" w:cs="Times New Roman"/>
          <w:sz w:val="24"/>
          <w:szCs w:val="24"/>
        </w:rPr>
        <w:t xml:space="preserve">to each other </w:t>
      </w:r>
      <w:r>
        <w:rPr>
          <w:rFonts w:ascii="Times New Roman" w:hAnsi="Times New Roman" w:cs="Times New Roman"/>
          <w:sz w:val="24"/>
          <w:szCs w:val="24"/>
        </w:rPr>
        <w:t xml:space="preserve">and included DNA-mediated transposition, DNA integration, response to stress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assimilation. </w:t>
      </w:r>
      <w:r w:rsidR="00C15551">
        <w:rPr>
          <w:rFonts w:ascii="Times New Roman" w:hAnsi="Times New Roman" w:cs="Times New Roman"/>
          <w:sz w:val="24"/>
          <w:szCs w:val="24"/>
        </w:rPr>
        <w:t xml:space="preserve">The major molecular pathway differences between aspirin and ibuprofen and </w:t>
      </w:r>
      <w:proofErr w:type="spellStart"/>
      <w:r w:rsidR="00C15551"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 w:rsidR="00C15551">
        <w:rPr>
          <w:rFonts w:ascii="Times New Roman" w:hAnsi="Times New Roman" w:cs="Times New Roman"/>
          <w:sz w:val="24"/>
          <w:szCs w:val="24"/>
        </w:rPr>
        <w:t xml:space="preserve"> included effects on transcription by aspirin as opposed to DNA-mediated transposition by ibuprofen and </w:t>
      </w:r>
      <w:proofErr w:type="spellStart"/>
      <w:r w:rsidR="00C15551"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 w:rsidR="00C155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6A46" w:rsidRDefault="00DD6A46">
      <w:pPr>
        <w:rPr>
          <w:rFonts w:ascii="Times New Roman" w:hAnsi="Times New Roman" w:cs="Times New Roman"/>
          <w:sz w:val="24"/>
          <w:szCs w:val="24"/>
        </w:rPr>
      </w:pPr>
    </w:p>
    <w:p w:rsidR="00084A33" w:rsidRDefault="00084A33">
      <w:pPr>
        <w:rPr>
          <w:rFonts w:ascii="Times New Roman" w:hAnsi="Times New Roman" w:cs="Times New Roman"/>
          <w:sz w:val="24"/>
          <w:szCs w:val="24"/>
        </w:rPr>
      </w:pPr>
    </w:p>
    <w:p w:rsidR="00084A33" w:rsidRDefault="00084A33">
      <w:pPr>
        <w:rPr>
          <w:rFonts w:ascii="Times New Roman" w:hAnsi="Times New Roman" w:cs="Times New Roman"/>
          <w:sz w:val="24"/>
          <w:szCs w:val="24"/>
        </w:rPr>
      </w:pPr>
    </w:p>
    <w:p w:rsidR="00084A33" w:rsidRDefault="00084A33">
      <w:pPr>
        <w:rPr>
          <w:rFonts w:ascii="Times New Roman" w:hAnsi="Times New Roman" w:cs="Times New Roman"/>
          <w:sz w:val="24"/>
          <w:szCs w:val="24"/>
        </w:rPr>
      </w:pPr>
    </w:p>
    <w:p w:rsidR="003635A4" w:rsidRDefault="003635A4">
      <w:pPr>
        <w:rPr>
          <w:rFonts w:ascii="Times New Roman" w:hAnsi="Times New Roman" w:cs="Times New Roman"/>
          <w:sz w:val="24"/>
          <w:szCs w:val="24"/>
        </w:rPr>
      </w:pPr>
    </w:p>
    <w:p w:rsidR="003635A4" w:rsidRDefault="00951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Appendix:</w:t>
      </w:r>
    </w:p>
    <w:p w:rsidR="00DD6A46" w:rsidRDefault="00DD6A46" w:rsidP="00DD6A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different NSAIDS treatments were compared with each other, most genes were mutually expressed with each other. Aspirin-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showed that 27 genes were uniquely differentially expressed to aspirin whereas 36 genes were uniquely expressed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The aspirin-ibuprofen comparison yielded 67 genes differentially expressed to aspirin and 54 genes unique to ibuprofen.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-ibuprofen comparison revealed 61 differentially expressed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 and 39 unique ibuprofen genes.</w:t>
      </w:r>
    </w:p>
    <w:p w:rsidR="003635A4" w:rsidRDefault="003635A4">
      <w:pPr>
        <w:rPr>
          <w:rFonts w:ascii="Times New Roman" w:hAnsi="Times New Roman" w:cs="Times New Roman"/>
          <w:sz w:val="24"/>
          <w:szCs w:val="24"/>
        </w:rPr>
      </w:pPr>
    </w:p>
    <w:p w:rsidR="003635A4" w:rsidRDefault="003635A4">
      <w:pPr>
        <w:rPr>
          <w:rFonts w:ascii="Times New Roman" w:hAnsi="Times New Roman" w:cs="Times New Roman"/>
          <w:sz w:val="24"/>
          <w:szCs w:val="24"/>
        </w:rPr>
      </w:pPr>
    </w:p>
    <w:p w:rsidR="002529EE" w:rsidRDefault="00363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10: </w:t>
      </w:r>
      <w:r w:rsidR="00F16096">
        <w:rPr>
          <w:rFonts w:ascii="Times New Roman" w:hAnsi="Times New Roman" w:cs="Times New Roman"/>
          <w:sz w:val="24"/>
          <w:szCs w:val="24"/>
        </w:rPr>
        <w:t>Venn diagram of aspirin-</w:t>
      </w:r>
      <w:proofErr w:type="spellStart"/>
      <w:r w:rsidR="00F16096"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 w:rsidR="00F16096">
        <w:rPr>
          <w:rFonts w:ascii="Times New Roman" w:hAnsi="Times New Roman" w:cs="Times New Roman"/>
          <w:sz w:val="24"/>
          <w:szCs w:val="24"/>
        </w:rPr>
        <w:t xml:space="preserve"> differential gene expression</w:t>
      </w:r>
    </w:p>
    <w:p w:rsidR="002529EE" w:rsidRDefault="002529EE">
      <w:pPr>
        <w:rPr>
          <w:rFonts w:ascii="Times New Roman" w:hAnsi="Times New Roman" w:cs="Times New Roman"/>
          <w:sz w:val="24"/>
          <w:szCs w:val="24"/>
        </w:rPr>
      </w:pPr>
    </w:p>
    <w:p w:rsidR="00F818C1" w:rsidRDefault="00F81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inline distT="0" distB="0" distL="0" distR="0">
            <wp:extent cx="5731510" cy="412202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96" w:rsidRDefault="00F16096">
      <w:pPr>
        <w:rPr>
          <w:rFonts w:ascii="Times New Roman" w:hAnsi="Times New Roman" w:cs="Times New Roman"/>
          <w:sz w:val="24"/>
          <w:szCs w:val="24"/>
        </w:rPr>
      </w:pPr>
    </w:p>
    <w:p w:rsidR="00F16096" w:rsidRDefault="00F16096">
      <w:pPr>
        <w:rPr>
          <w:rFonts w:ascii="Times New Roman" w:hAnsi="Times New Roman" w:cs="Times New Roman"/>
          <w:sz w:val="24"/>
          <w:szCs w:val="24"/>
        </w:rPr>
      </w:pPr>
    </w:p>
    <w:p w:rsidR="00F16096" w:rsidRDefault="00F16096">
      <w:pPr>
        <w:rPr>
          <w:rFonts w:ascii="Times New Roman" w:hAnsi="Times New Roman" w:cs="Times New Roman"/>
          <w:sz w:val="24"/>
          <w:szCs w:val="24"/>
        </w:rPr>
      </w:pPr>
    </w:p>
    <w:p w:rsidR="00F16096" w:rsidRDefault="00F16096">
      <w:pPr>
        <w:rPr>
          <w:rFonts w:ascii="Times New Roman" w:hAnsi="Times New Roman" w:cs="Times New Roman"/>
          <w:sz w:val="24"/>
          <w:szCs w:val="24"/>
        </w:rPr>
      </w:pPr>
    </w:p>
    <w:p w:rsidR="00F16096" w:rsidRDefault="00F16096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11: Venn diagram of aspirin-ibuprofen differential gene expression</w:t>
      </w:r>
    </w:p>
    <w:p w:rsidR="00F16096" w:rsidRDefault="00F16096">
      <w:pPr>
        <w:rPr>
          <w:rFonts w:ascii="Times New Roman" w:hAnsi="Times New Roman" w:cs="Times New Roman"/>
          <w:sz w:val="24"/>
          <w:szCs w:val="24"/>
        </w:rPr>
      </w:pPr>
    </w:p>
    <w:p w:rsidR="008752C3" w:rsidRDefault="008752C3">
      <w:pPr>
        <w:rPr>
          <w:rFonts w:ascii="Times New Roman" w:hAnsi="Times New Roman" w:cs="Times New Roman"/>
          <w:sz w:val="24"/>
          <w:szCs w:val="24"/>
        </w:rPr>
      </w:pPr>
    </w:p>
    <w:p w:rsidR="008752C3" w:rsidRDefault="00875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inline distT="0" distB="0" distL="0" distR="0">
            <wp:extent cx="5734050" cy="410564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</w:p>
    <w:p w:rsidR="004C36D9" w:rsidRDefault="004C36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12: Venn diagram of ibuprofen-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differential gene expression</w:t>
      </w:r>
    </w:p>
    <w:p w:rsidR="008752C3" w:rsidRDefault="00875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inline distT="0" distB="0" distL="0" distR="0">
            <wp:extent cx="5695950" cy="414720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84" w:rsidRDefault="00E02A84">
      <w:pPr>
        <w:rPr>
          <w:rFonts w:ascii="Times New Roman" w:hAnsi="Times New Roman" w:cs="Times New Roman"/>
          <w:sz w:val="24"/>
          <w:szCs w:val="24"/>
        </w:rPr>
      </w:pPr>
    </w:p>
    <w:p w:rsidR="001C7A75" w:rsidRDefault="00E02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Figures 13 </w:t>
      </w:r>
      <w:proofErr w:type="gramStart"/>
      <w:r>
        <w:rPr>
          <w:rFonts w:ascii="Times New Roman" w:hAnsi="Times New Roman" w:cs="Times New Roman"/>
          <w:sz w:val="24"/>
          <w:szCs w:val="24"/>
        </w:rPr>
        <w:t>show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that t</w:t>
      </w:r>
      <w:r w:rsidR="00A577B6">
        <w:rPr>
          <w:rFonts w:ascii="Times New Roman" w:hAnsi="Times New Roman" w:cs="Times New Roman"/>
          <w:sz w:val="24"/>
          <w:szCs w:val="24"/>
        </w:rPr>
        <w:t xml:space="preserve">he majority of genes </w:t>
      </w:r>
      <w:r w:rsidR="00823379">
        <w:rPr>
          <w:rFonts w:ascii="Times New Roman" w:hAnsi="Times New Roman" w:cs="Times New Roman"/>
          <w:sz w:val="24"/>
          <w:szCs w:val="24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re upregulated in response to NSAIDS </w:t>
      </w:r>
      <w:r w:rsidR="00E5180C">
        <w:rPr>
          <w:rFonts w:ascii="Times New Roman" w:hAnsi="Times New Roman" w:cs="Times New Roman"/>
          <w:sz w:val="24"/>
          <w:szCs w:val="24"/>
        </w:rPr>
        <w:t>upregulated by NSAIDS but gene differential regulation</w:t>
      </w:r>
      <w:r w:rsidR="00823379">
        <w:rPr>
          <w:rFonts w:ascii="Times New Roman" w:hAnsi="Times New Roman" w:cs="Times New Roman"/>
          <w:sz w:val="24"/>
          <w:szCs w:val="24"/>
        </w:rPr>
        <w:t xml:space="preserve"> changed according to the comparisons being made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2A84" w:rsidRDefault="00E02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lastRenderedPageBreak/>
        <w:drawing>
          <wp:inline distT="0" distB="0" distL="0" distR="0" wp14:anchorId="5CF3945E" wp14:editId="078FC959">
            <wp:extent cx="3028950" cy="302221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93" cy="302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69" w:rsidRDefault="00D14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different NSAIDS were compared against each other for gene expression a different range</w:t>
      </w:r>
      <w:r w:rsidR="00E02A84">
        <w:rPr>
          <w:rFonts w:ascii="Times New Roman" w:hAnsi="Times New Roman" w:cs="Times New Roman"/>
          <w:sz w:val="24"/>
          <w:szCs w:val="24"/>
        </w:rPr>
        <w:t xml:space="preserve"> gene</w:t>
      </w:r>
      <w:r w:rsidR="005B2AB9">
        <w:rPr>
          <w:rFonts w:ascii="Times New Roman" w:hAnsi="Times New Roman" w:cs="Times New Roman"/>
          <w:sz w:val="24"/>
          <w:szCs w:val="24"/>
        </w:rPr>
        <w:t xml:space="preserve"> ontology categories</w:t>
      </w:r>
      <w:r>
        <w:rPr>
          <w:rFonts w:ascii="Times New Roman" w:hAnsi="Times New Roman" w:cs="Times New Roman"/>
          <w:sz w:val="24"/>
          <w:szCs w:val="24"/>
        </w:rPr>
        <w:t xml:space="preserve"> of biological processes, molecular functions and cellular processes occurred.</w:t>
      </w: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14: Gene ontology comparison between aspirin and ibuprofen</w:t>
      </w:r>
    </w:p>
    <w:p w:rsidR="00AD7669" w:rsidRDefault="00AD76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53FC027B" wp14:editId="59DE2F2C">
            <wp:extent cx="6153150" cy="6153150"/>
            <wp:effectExtent l="0" t="0" r="0" b="0"/>
            <wp:docPr id="6" name="Picture 6" descr="K:\BGI M avium expt 2\Mycobacterium_avium\RNA-seq_report\BGI_result\4.QuantitativeAnalysis\GeneDiff_Function\GO\asp-plank-VS-ibu-plank.go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BGI M avium expt 2\Mycobacterium_avium\RNA-seq_report\BGI_result\4.QuantitativeAnalysis\GeneDiff_Function\GO\asp-plank-VS-ibu-plank.goclas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24" cy="61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</w:p>
    <w:p w:rsidR="00E02A84" w:rsidRDefault="00D54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15: Molecular pathways enriched for aspirin-ibuprofen comparison</w:t>
      </w:r>
    </w:p>
    <w:p w:rsidR="001F34E3" w:rsidRDefault="001F34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7BB0252A" wp14:editId="2F8EBDA9">
            <wp:extent cx="5731510" cy="5731510"/>
            <wp:effectExtent l="0" t="0" r="2540" b="2540"/>
            <wp:docPr id="15" name="Picture 15" descr="K:\BGI M avium expt 2\Mycobacterium_avium\RNA-seq_report\BGI_result\4.QuantitativeAnalysis\GeneDiff_Function\Pathway\asp-plank-VS-ibu-plank.path.enri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BGI M avium expt 2\Mycobacterium_avium\RNA-seq_report\BGI_result\4.QuantitativeAnalysis\GeneDiff_Function\Pathway\asp-plank-VS-ibu-plank.path.enrichmen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16: Gene Ontology comparison between aspirin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</w:p>
    <w:p w:rsidR="00AD7669" w:rsidRDefault="00AD7669">
      <w:pPr>
        <w:rPr>
          <w:rFonts w:ascii="Times New Roman" w:hAnsi="Times New Roman" w:cs="Times New Roman"/>
          <w:sz w:val="24"/>
          <w:szCs w:val="24"/>
        </w:rPr>
      </w:pPr>
    </w:p>
    <w:p w:rsidR="001C7A75" w:rsidRDefault="00AD76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75A16857" wp14:editId="1E6333C2">
            <wp:extent cx="6096000" cy="6096000"/>
            <wp:effectExtent l="0" t="0" r="0" b="0"/>
            <wp:docPr id="7" name="Picture 7" descr="K:\BGI M avium expt 2\Mycobacterium_avium\RNA-seq_report\BGI_result\4.QuantitativeAnalysis\GeneDiff_Function\GO\asp-plank-VS-cap-plank.go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BGI M avium expt 2\Mycobacterium_avium\RNA-seq_report\BGI_result\4.QuantitativeAnalysis\GeneDiff_Function\GO\asp-plank-VS-cap-plank.goclas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00" cy="60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17: Molecular pathways enriched for as</w:t>
      </w:r>
      <w:r w:rsidR="001C49E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irin-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comparison</w:t>
      </w:r>
    </w:p>
    <w:p w:rsidR="00AD7669" w:rsidRDefault="00D540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1620B1D8" wp14:editId="7F535D5E">
            <wp:extent cx="5731510" cy="5731510"/>
            <wp:effectExtent l="0" t="0" r="2540" b="2540"/>
            <wp:docPr id="16" name="Picture 16" descr="K:\BGI M avium expt 2\Mycobacterium_avium\RNA-seq_report\BGI_result\4.QuantitativeAnalysis\GeneDiff_Function\Pathway\asp-plank-VS-cap-plank.path.enri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BGI M avium expt 2\Mycobacterium_avium\RNA-seq_report\BGI_result\4.QuantitativeAnalysis\GeneDiff_Function\Pathway\asp-plank-VS-cap-plank.path.enrichmen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18: Gene ontology comparison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ibuprofen</w:t>
      </w:r>
    </w:p>
    <w:p w:rsidR="00AD7669" w:rsidRDefault="00AD76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71ACB079" wp14:editId="699BC345">
            <wp:extent cx="6200775" cy="6200775"/>
            <wp:effectExtent l="0" t="0" r="9525" b="9525"/>
            <wp:docPr id="8" name="Picture 8" descr="K:\BGI M avium expt 2\Mycobacterium_avium\RNA-seq_report\BGI_result\4.QuantitativeAnalysis\GeneDiff_Function\GO\cap-plank-VS-ibu-plank.go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BGI M avium expt 2\Mycobacterium_avium\RNA-seq_report\BGI_result\4.QuantitativeAnalysis\GeneDiff_Function\GO\cap-plank-VS-ibu-plank.goclas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28" cy="61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19: molecular pathways enriched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ibuprofen</w:t>
      </w: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602147C7" wp14:editId="77CB8AC3">
            <wp:extent cx="5731510" cy="5731510"/>
            <wp:effectExtent l="0" t="0" r="2540" b="2540"/>
            <wp:docPr id="17" name="Picture 17" descr="K:\BGI M avium expt 2\Mycobacterium_avium\RNA-seq_report\BGI_result\4.QuantitativeAnalysis\GeneDiff_Function\Pathway\cap-plank-VS-ibu-plank.path.enri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BGI M avium expt 2\Mycobacterium_avium\RNA-seq_report\BGI_result\4.QuantitativeAnalysis\GeneDiff_Function\Pathway\cap-plank-VS-ibu-plank.path.enrichmen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Fig20: Gene ontology comparison between aspirin, ibuprofen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</w:p>
    <w:p w:rsidR="00D54078" w:rsidRDefault="00D54078">
      <w:pPr>
        <w:rPr>
          <w:rFonts w:ascii="Times New Roman" w:hAnsi="Times New Roman" w:cs="Times New Roman"/>
          <w:sz w:val="24"/>
          <w:szCs w:val="24"/>
        </w:rPr>
      </w:pPr>
    </w:p>
    <w:p w:rsidR="00AD7669" w:rsidRDefault="00AD76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4C6AB4DE" wp14:editId="2CAB7342">
            <wp:extent cx="6267450" cy="6267450"/>
            <wp:effectExtent l="0" t="0" r="0" b="0"/>
            <wp:docPr id="9" name="Picture 9" descr="K:\BGI M avium expt 2\Mycobacterium_avium\RNA-seq_report\BGI_result\4.QuantitativeAnalysis\GeneDiff_Function\GO\ASP-VS-IBUCAP.go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BGI M avium expt 2\Mycobacterium_avium\RNA-seq_report\BGI_result\4.QuantitativeAnalysis\GeneDiff_Function\GO\ASP-VS-IBUCAP.goclas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74" cy="62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</w:p>
    <w:p w:rsidR="001C49E8" w:rsidRDefault="001C4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21 Molecular pathways enriched for aspirin-ibuprofen-</w:t>
      </w:r>
      <w:proofErr w:type="spellStart"/>
      <w:r>
        <w:rPr>
          <w:rFonts w:ascii="Times New Roman" w:hAnsi="Times New Roman" w:cs="Times New Roman"/>
          <w:sz w:val="24"/>
          <w:szCs w:val="24"/>
        </w:rPr>
        <w:t>carprofen</w:t>
      </w:r>
      <w:proofErr w:type="spellEnd"/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</w:p>
    <w:p w:rsidR="005663DB" w:rsidRDefault="005663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3C436F79" wp14:editId="3B4C54AD">
            <wp:extent cx="5731510" cy="5731510"/>
            <wp:effectExtent l="0" t="0" r="2540" b="2540"/>
            <wp:docPr id="13" name="Picture 13" descr="K:\BGI M avium expt 2\Mycobacterium_avium\RNA-seq_report\BGI_result\4.QuantitativeAnalysis\GeneDiff_Function\Pathway\ASP-VS-IBUCAP.path.enri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BGI M avium expt 2\Mycobacterium_avium\RNA-seq_report\BGI_result\4.QuantitativeAnalysis\GeneDiff_Function\Pathway\ASP-VS-IBUCAP.path.enrichmen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EE" w:rsidRDefault="002D3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Molecular pathways significantly enriched in the ibuprofen/aspirin comparison include bisphenol degradation (ko00363), polycyclic aromatic hydrocarbon degradation (ko00624) and limonene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and  </w:t>
      </w:r>
      <w:proofErr w:type="spellStart"/>
      <w:r>
        <w:rPr>
          <w:rFonts w:ascii="Times New Roman" w:hAnsi="Times New Roman" w:cs="Times New Roman"/>
          <w:sz w:val="24"/>
          <w:szCs w:val="24"/>
        </w:rPr>
        <w:t>pinene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degradation (ko00903).</w:t>
      </w:r>
      <w:r w:rsidR="00D44FCF">
        <w:rPr>
          <w:rFonts w:ascii="Times New Roman" w:hAnsi="Times New Roman" w:cs="Times New Roman"/>
          <w:sz w:val="24"/>
          <w:szCs w:val="24"/>
        </w:rPr>
        <w:t xml:space="preserve"> Molecular pathways enriched in the </w:t>
      </w:r>
      <w:proofErr w:type="spellStart"/>
      <w:r w:rsidR="00D44FCF"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 w:rsidR="00D44FCF">
        <w:rPr>
          <w:rFonts w:ascii="Times New Roman" w:hAnsi="Times New Roman" w:cs="Times New Roman"/>
          <w:sz w:val="24"/>
          <w:szCs w:val="24"/>
        </w:rPr>
        <w:t xml:space="preserve">/aspirin comparison contained only the polycyclic </w:t>
      </w:r>
      <w:proofErr w:type="spellStart"/>
      <w:r w:rsidR="00D44FCF">
        <w:rPr>
          <w:rFonts w:ascii="Times New Roman" w:hAnsi="Times New Roman" w:cs="Times New Roman"/>
          <w:sz w:val="24"/>
          <w:szCs w:val="24"/>
        </w:rPr>
        <w:t>aromaric</w:t>
      </w:r>
      <w:proofErr w:type="spellEnd"/>
      <w:r w:rsidR="00D44FCF">
        <w:rPr>
          <w:rFonts w:ascii="Times New Roman" w:hAnsi="Times New Roman" w:cs="Times New Roman"/>
          <w:sz w:val="24"/>
          <w:szCs w:val="24"/>
        </w:rPr>
        <w:t xml:space="preserve"> hydrocarbon degradation (ko00624). There was no significant enriched molecular pathway </w:t>
      </w:r>
      <w:proofErr w:type="spellStart"/>
      <w:r w:rsidR="00D44FCF">
        <w:rPr>
          <w:rFonts w:ascii="Times New Roman" w:hAnsi="Times New Roman" w:cs="Times New Roman"/>
          <w:sz w:val="24"/>
          <w:szCs w:val="24"/>
        </w:rPr>
        <w:t>fpr</w:t>
      </w:r>
      <w:proofErr w:type="spellEnd"/>
      <w:r w:rsidR="00D44FC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D44FCF">
        <w:rPr>
          <w:rFonts w:ascii="Times New Roman" w:hAnsi="Times New Roman" w:cs="Times New Roman"/>
          <w:sz w:val="24"/>
          <w:szCs w:val="24"/>
        </w:rPr>
        <w:lastRenderedPageBreak/>
        <w:t>carprofen</w:t>
      </w:r>
      <w:proofErr w:type="spellEnd"/>
      <w:r w:rsidR="00D44FCF">
        <w:rPr>
          <w:rFonts w:ascii="Times New Roman" w:hAnsi="Times New Roman" w:cs="Times New Roman"/>
          <w:sz w:val="24"/>
          <w:szCs w:val="24"/>
        </w:rPr>
        <w:t xml:space="preserve">/ibuprofen pathway. When both ibuprofen and </w:t>
      </w:r>
      <w:proofErr w:type="spellStart"/>
      <w:r w:rsidR="00D44FCF">
        <w:rPr>
          <w:rFonts w:ascii="Times New Roman" w:hAnsi="Times New Roman" w:cs="Times New Roman"/>
          <w:sz w:val="24"/>
          <w:szCs w:val="24"/>
        </w:rPr>
        <w:t>carprofen</w:t>
      </w:r>
      <w:proofErr w:type="spellEnd"/>
      <w:r w:rsidR="00D44FCF">
        <w:rPr>
          <w:rFonts w:ascii="Times New Roman" w:hAnsi="Times New Roman" w:cs="Times New Roman"/>
          <w:sz w:val="24"/>
          <w:szCs w:val="24"/>
        </w:rPr>
        <w:t xml:space="preserve"> results wer</w:t>
      </w:r>
      <w:r w:rsidR="00F14E59">
        <w:rPr>
          <w:rFonts w:ascii="Times New Roman" w:hAnsi="Times New Roman" w:cs="Times New Roman"/>
          <w:sz w:val="24"/>
          <w:szCs w:val="24"/>
        </w:rPr>
        <w:t>e compared with aspirin the major</w:t>
      </w:r>
      <w:r w:rsidR="00D44FCF">
        <w:rPr>
          <w:rFonts w:ascii="Times New Roman" w:hAnsi="Times New Roman" w:cs="Times New Roman"/>
          <w:sz w:val="24"/>
          <w:szCs w:val="24"/>
        </w:rPr>
        <w:t xml:space="preserve"> enriched pathway was the ribosome</w:t>
      </w:r>
      <w:r w:rsidR="00E75BE3">
        <w:rPr>
          <w:rFonts w:ascii="Times New Roman" w:hAnsi="Times New Roman" w:cs="Times New Roman"/>
          <w:sz w:val="24"/>
          <w:szCs w:val="24"/>
        </w:rPr>
        <w:t xml:space="preserve"> (ko03010)</w:t>
      </w:r>
      <w:r w:rsidR="00D44FCF">
        <w:rPr>
          <w:rFonts w:ascii="Times New Roman" w:hAnsi="Times New Roman" w:cs="Times New Roman"/>
          <w:sz w:val="24"/>
          <w:szCs w:val="24"/>
        </w:rPr>
        <w:t>.</w:t>
      </w:r>
    </w:p>
    <w:p w:rsidR="00E726C1" w:rsidRDefault="00E726C1">
      <w:pPr>
        <w:rPr>
          <w:rFonts w:ascii="Times New Roman" w:hAnsi="Times New Roman" w:cs="Times New Roman"/>
          <w:sz w:val="24"/>
          <w:szCs w:val="24"/>
        </w:rPr>
      </w:pPr>
    </w:p>
    <w:p w:rsidR="00F818C1" w:rsidRPr="00FE23F7" w:rsidRDefault="00F818C1">
      <w:pPr>
        <w:rPr>
          <w:rFonts w:ascii="Times New Roman" w:hAnsi="Times New Roman" w:cs="Times New Roman"/>
          <w:sz w:val="24"/>
          <w:szCs w:val="24"/>
        </w:rPr>
      </w:pPr>
    </w:p>
    <w:sectPr w:rsidR="00F818C1" w:rsidRPr="00FE2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3F7"/>
    <w:rsid w:val="00016D1F"/>
    <w:rsid w:val="00084A33"/>
    <w:rsid w:val="000D0121"/>
    <w:rsid w:val="000D5248"/>
    <w:rsid w:val="00106D62"/>
    <w:rsid w:val="00172B4B"/>
    <w:rsid w:val="001C49E8"/>
    <w:rsid w:val="001C7282"/>
    <w:rsid w:val="001C7A75"/>
    <w:rsid w:val="001F34E3"/>
    <w:rsid w:val="002529EE"/>
    <w:rsid w:val="002D32CA"/>
    <w:rsid w:val="00311CDF"/>
    <w:rsid w:val="003635A4"/>
    <w:rsid w:val="00370A1A"/>
    <w:rsid w:val="004B7004"/>
    <w:rsid w:val="004C36D9"/>
    <w:rsid w:val="005053DD"/>
    <w:rsid w:val="005663DB"/>
    <w:rsid w:val="00593AD2"/>
    <w:rsid w:val="005A1A9E"/>
    <w:rsid w:val="005B2AB9"/>
    <w:rsid w:val="0072005A"/>
    <w:rsid w:val="0072078A"/>
    <w:rsid w:val="007943C1"/>
    <w:rsid w:val="00823379"/>
    <w:rsid w:val="00862887"/>
    <w:rsid w:val="008752C3"/>
    <w:rsid w:val="00887C70"/>
    <w:rsid w:val="008C5103"/>
    <w:rsid w:val="0092636E"/>
    <w:rsid w:val="0095110C"/>
    <w:rsid w:val="00976073"/>
    <w:rsid w:val="00A04C19"/>
    <w:rsid w:val="00A577B6"/>
    <w:rsid w:val="00AB4FDE"/>
    <w:rsid w:val="00AD7669"/>
    <w:rsid w:val="00C14958"/>
    <w:rsid w:val="00C15551"/>
    <w:rsid w:val="00C43E8A"/>
    <w:rsid w:val="00C57501"/>
    <w:rsid w:val="00CD4DCF"/>
    <w:rsid w:val="00CD5957"/>
    <w:rsid w:val="00CF07C1"/>
    <w:rsid w:val="00D02E83"/>
    <w:rsid w:val="00D14376"/>
    <w:rsid w:val="00D36F85"/>
    <w:rsid w:val="00D44FCF"/>
    <w:rsid w:val="00D54078"/>
    <w:rsid w:val="00DD6A46"/>
    <w:rsid w:val="00E02A84"/>
    <w:rsid w:val="00E43EA2"/>
    <w:rsid w:val="00E5180C"/>
    <w:rsid w:val="00E726C1"/>
    <w:rsid w:val="00E75BE3"/>
    <w:rsid w:val="00E9345F"/>
    <w:rsid w:val="00EF706B"/>
    <w:rsid w:val="00F14E59"/>
    <w:rsid w:val="00F15723"/>
    <w:rsid w:val="00F16096"/>
    <w:rsid w:val="00F818C1"/>
    <w:rsid w:val="00F919AD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1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1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5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661DAB5FA0A48922FB4CDA2143248" ma:contentTypeVersion="8" ma:contentTypeDescription="Create a new document." ma:contentTypeScope="" ma:versionID="3b82c467221b37e50b6fb6890d8bad74">
  <xsd:schema xmlns:xsd="http://www.w3.org/2001/XMLSchema" xmlns:xs="http://www.w3.org/2001/XMLSchema" xmlns:p="http://schemas.microsoft.com/office/2006/metadata/properties" xmlns:ns2="0adeceee-ed8a-4e41-8e14-0315dc323ccb" targetNamespace="http://schemas.microsoft.com/office/2006/metadata/properties" ma:root="true" ma:fieldsID="4d2a6f45363a7f884319f6a3ef19933f" ns2:_="">
    <xsd:import namespace="0adeceee-ed8a-4e41-8e14-0315dc323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eceee-ed8a-4e41-8e14-0315dc323c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9CA22A-513C-43A9-8AB8-BACB4C410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DC2374-5DBC-44F4-816C-06816B9789F3}"/>
</file>

<file path=customXml/itemProps3.xml><?xml version="1.0" encoding="utf-8"?>
<ds:datastoreItem xmlns:ds="http://schemas.openxmlformats.org/officeDocument/2006/customXml" ds:itemID="{35C6E088-BA9A-46A0-BA93-59DD187115F7}"/>
</file>

<file path=customXml/itemProps4.xml><?xml version="1.0" encoding="utf-8"?>
<ds:datastoreItem xmlns:ds="http://schemas.openxmlformats.org/officeDocument/2006/customXml" ds:itemID="{8381847C-357F-4605-B445-49C60D8E3597}"/>
</file>

<file path=docProps/app.xml><?xml version="1.0" encoding="utf-8"?>
<Properties xmlns="http://schemas.openxmlformats.org/officeDocument/2006/extended-properties" xmlns:vt="http://schemas.openxmlformats.org/officeDocument/2006/docPropsVTypes">
  <Template>ACFB99CA</Template>
  <TotalTime>0</TotalTime>
  <Pages>23</Pages>
  <Words>944</Words>
  <Characters>5387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Waikato</Company>
  <LinksUpToDate>false</LinksUpToDate>
  <CharactersWithSpaces>6319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Cursons</dc:creator>
  <cp:lastModifiedBy>Robyn Fenneman</cp:lastModifiedBy>
  <cp:revision>2</cp:revision>
  <cp:lastPrinted>2017-03-09T00:09:00Z</cp:lastPrinted>
  <dcterms:created xsi:type="dcterms:W3CDTF">2017-03-09T00:09:00Z</dcterms:created>
  <dcterms:modified xsi:type="dcterms:W3CDTF">2017-03-09T00:09:00Z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0x0101005A1661DAB5FA0A48922FB4CDA2143248</vt:lpwstr>
  </property>
</Properties>
</file>